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F08C1" w:rsidRP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EE5608" w:rsidRPr="007F08C1" w:rsidRDefault="007F08C1" w:rsidP="007F08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08C1">
        <w:rPr>
          <w:rFonts w:ascii="Times New Roman" w:hAnsi="Times New Roman" w:cs="Times New Roman"/>
          <w:b/>
          <w:sz w:val="24"/>
          <w:szCs w:val="24"/>
        </w:rPr>
        <w:t>Social policies</w:t>
      </w:r>
    </w:p>
    <w:p w:rsidR="00DA6BAD" w:rsidRDefault="00DA6BAD" w:rsidP="00DA6BAD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Institutional A</w:t>
      </w:r>
      <w:r w:rsidRPr="008C1A50">
        <w:rPr>
          <w:rFonts w:ascii="Times New Roman" w:hAnsi="Times New Roman" w:cs="Times New Roman"/>
          <w:b/>
          <w:sz w:val="24"/>
          <w:szCs w:val="24"/>
        </w:rPr>
        <w:t>ffiliation</w:t>
      </w:r>
    </w:p>
    <w:p w:rsidR="00DA6BAD" w:rsidRPr="008C1A50" w:rsidRDefault="00DA6BAD" w:rsidP="00DA6BAD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Student’s name</w:t>
      </w:r>
    </w:p>
    <w:p w:rsidR="00DA6BAD" w:rsidRPr="008C1A50" w:rsidRDefault="00DA6BAD" w:rsidP="00DA6BAD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Y</w:t>
      </w:r>
      <w:bookmarkStart w:id="0" w:name="_GoBack"/>
      <w:bookmarkEnd w:id="0"/>
      <w:r w:rsidRPr="008C1A50">
        <w:rPr>
          <w:rFonts w:ascii="Times New Roman" w:hAnsi="Times New Roman" w:cs="Times New Roman"/>
          <w:b/>
          <w:sz w:val="24"/>
          <w:szCs w:val="24"/>
        </w:rPr>
        <w:t>ear of study</w:t>
      </w:r>
    </w:p>
    <w:p w:rsidR="00DA6BAD" w:rsidRPr="008C1A50" w:rsidRDefault="00DA6BAD" w:rsidP="00DA6BAD">
      <w:pPr>
        <w:tabs>
          <w:tab w:val="left" w:pos="3495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C1A50">
        <w:rPr>
          <w:rFonts w:ascii="Times New Roman" w:hAnsi="Times New Roman" w:cs="Times New Roman"/>
          <w:b/>
          <w:sz w:val="24"/>
          <w:szCs w:val="24"/>
        </w:rPr>
        <w:t>Date</w:t>
      </w:r>
    </w:p>
    <w:p w:rsidR="007F08C1" w:rsidRDefault="00DA6B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08C1">
        <w:rPr>
          <w:rFonts w:ascii="Times New Roman" w:hAnsi="Times New Roman" w:cs="Times New Roman"/>
          <w:sz w:val="24"/>
          <w:szCs w:val="24"/>
        </w:rPr>
        <w:br w:type="page"/>
      </w:r>
    </w:p>
    <w:p w:rsidR="007F08C1" w:rsidRDefault="007F08C1" w:rsidP="007F08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Social policies</w:t>
      </w:r>
    </w:p>
    <w:p w:rsidR="007F08C1" w:rsidRDefault="007F08C1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These ar</w:t>
      </w:r>
      <w:r w:rsidR="00F86BE0">
        <w:rPr>
          <w:rFonts w:ascii="Times New Roman" w:hAnsi="Times New Roman" w:cs="Times New Roman"/>
          <w:sz w:val="24"/>
          <w:szCs w:val="24"/>
        </w:rPr>
        <w:t>e ways that a certain community follows to ensure the welfare of the society in general. One of the ways to do so is setting up social cooperatives.</w:t>
      </w:r>
    </w:p>
    <w:p w:rsidR="00F86BE0" w:rsidRDefault="00F86BE0" w:rsidP="007F08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Social cooperatives</w:t>
      </w:r>
    </w:p>
    <w:p w:rsidR="0039517F" w:rsidRDefault="00DA6BAD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(</w:t>
      </w:r>
      <w:r w:rsidRPr="007E2ECE">
        <w:rPr>
          <w:rFonts w:ascii="Times New Roman" w:hAnsi="Times New Roman" w:cs="Times New Roman"/>
          <w:sz w:val="24"/>
          <w:szCs w:val="24"/>
        </w:rPr>
        <w:t>Agranoff</w:t>
      </w:r>
      <w:r>
        <w:rPr>
          <w:rFonts w:ascii="Times New Roman" w:hAnsi="Times New Roman" w:cs="Times New Roman"/>
          <w:sz w:val="24"/>
          <w:szCs w:val="24"/>
        </w:rPr>
        <w:t>, pg.539), t</w:t>
      </w:r>
      <w:r w:rsidR="007A3AD6">
        <w:rPr>
          <w:rFonts w:ascii="Times New Roman" w:hAnsi="Times New Roman" w:cs="Times New Roman"/>
          <w:sz w:val="24"/>
          <w:szCs w:val="24"/>
        </w:rPr>
        <w:t xml:space="preserve">he major role that is being played by these cooperatives is eradication of poverty in the society. They focus mainly on a population that is rendered unequal and those who are considered as marginal groups. These </w:t>
      </w:r>
      <w:r w:rsidR="003679F3">
        <w:rPr>
          <w:rFonts w:ascii="Times New Roman" w:hAnsi="Times New Roman" w:cs="Times New Roman"/>
          <w:sz w:val="24"/>
          <w:szCs w:val="24"/>
        </w:rPr>
        <w:t xml:space="preserve">targeted groups are provided with membership </w:t>
      </w:r>
      <w:r>
        <w:rPr>
          <w:rFonts w:ascii="Times New Roman" w:hAnsi="Times New Roman" w:cs="Times New Roman"/>
          <w:sz w:val="24"/>
          <w:szCs w:val="24"/>
        </w:rPr>
        <w:t xml:space="preserve">shares. </w:t>
      </w:r>
      <w:r w:rsidR="00AA3128">
        <w:rPr>
          <w:rFonts w:ascii="Times New Roman" w:hAnsi="Times New Roman" w:cs="Times New Roman"/>
          <w:sz w:val="24"/>
          <w:szCs w:val="24"/>
        </w:rPr>
        <w:t>T</w:t>
      </w:r>
      <w:r w:rsidR="0068210E">
        <w:rPr>
          <w:rFonts w:ascii="Times New Roman" w:hAnsi="Times New Roman" w:cs="Times New Roman"/>
          <w:sz w:val="24"/>
          <w:szCs w:val="24"/>
        </w:rPr>
        <w:t xml:space="preserve">he shares are given at a relatively low cost. They also consider provision of jobs to members who fall under this category of </w:t>
      </w:r>
      <w:r>
        <w:rPr>
          <w:rFonts w:ascii="Times New Roman" w:hAnsi="Times New Roman" w:cs="Times New Roman"/>
          <w:sz w:val="24"/>
          <w:szCs w:val="24"/>
        </w:rPr>
        <w:t>marginalized</w:t>
      </w:r>
      <w:r w:rsidR="0068210E">
        <w:rPr>
          <w:rFonts w:ascii="Times New Roman" w:hAnsi="Times New Roman" w:cs="Times New Roman"/>
          <w:sz w:val="24"/>
          <w:szCs w:val="24"/>
        </w:rPr>
        <w:t xml:space="preserve"> </w:t>
      </w:r>
      <w:r w:rsidR="0039517F">
        <w:rPr>
          <w:rFonts w:ascii="Times New Roman" w:hAnsi="Times New Roman" w:cs="Times New Roman"/>
          <w:sz w:val="24"/>
          <w:szCs w:val="24"/>
        </w:rPr>
        <w:t>group.</w:t>
      </w:r>
    </w:p>
    <w:p w:rsidR="0039517F" w:rsidRDefault="0039517F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="00AA3128">
        <w:rPr>
          <w:rFonts w:ascii="Times New Roman" w:hAnsi="Times New Roman" w:cs="Times New Roman"/>
          <w:sz w:val="24"/>
          <w:szCs w:val="24"/>
        </w:rPr>
        <w:t>cooperatives instil</w:t>
      </w:r>
      <w:r>
        <w:rPr>
          <w:rFonts w:ascii="Times New Roman" w:hAnsi="Times New Roman" w:cs="Times New Roman"/>
          <w:sz w:val="24"/>
          <w:szCs w:val="24"/>
        </w:rPr>
        <w:t xml:space="preserve"> skills by training such vulnerable members of the community by offering training at no charges. This ensures that these people </w:t>
      </w:r>
      <w:r w:rsidR="00061F67">
        <w:rPr>
          <w:rFonts w:ascii="Times New Roman" w:hAnsi="Times New Roman" w:cs="Times New Roman"/>
          <w:sz w:val="24"/>
          <w:szCs w:val="24"/>
        </w:rPr>
        <w:t xml:space="preserve">are able to work for a </w:t>
      </w:r>
      <w:r w:rsidR="00FB3FC0">
        <w:rPr>
          <w:rFonts w:ascii="Times New Roman" w:hAnsi="Times New Roman" w:cs="Times New Roman"/>
          <w:sz w:val="24"/>
          <w:szCs w:val="24"/>
        </w:rPr>
        <w:t>living</w:t>
      </w:r>
      <w:r w:rsidR="00061F67">
        <w:rPr>
          <w:rFonts w:ascii="Times New Roman" w:hAnsi="Times New Roman" w:cs="Times New Roman"/>
          <w:sz w:val="24"/>
          <w:szCs w:val="24"/>
        </w:rPr>
        <w:t xml:space="preserve"> to combat extreme poverty.</w:t>
      </w:r>
    </w:p>
    <w:p w:rsidR="00FB3FC0" w:rsidRDefault="00FB3FC0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Presently, the number of non-profit </w:t>
      </w:r>
      <w:r w:rsidR="00DA6BAD">
        <w:rPr>
          <w:rFonts w:ascii="Times New Roman" w:hAnsi="Times New Roman" w:cs="Times New Roman"/>
          <w:sz w:val="24"/>
          <w:szCs w:val="24"/>
        </w:rPr>
        <w:t>organizations</w:t>
      </w:r>
      <w:r>
        <w:rPr>
          <w:rFonts w:ascii="Times New Roman" w:hAnsi="Times New Roman" w:cs="Times New Roman"/>
          <w:sz w:val="24"/>
          <w:szCs w:val="24"/>
        </w:rPr>
        <w:t xml:space="preserve"> in the world is on the rise. This is seeing to major changes in the welfare of the society especially to a portion of the population that was earlier considered as </w:t>
      </w:r>
      <w:r w:rsidR="00DA6BAD">
        <w:rPr>
          <w:rFonts w:ascii="Times New Roman" w:hAnsi="Times New Roman" w:cs="Times New Roman"/>
          <w:sz w:val="24"/>
          <w:szCs w:val="24"/>
        </w:rPr>
        <w:t>marginalized</w:t>
      </w:r>
      <w:r>
        <w:rPr>
          <w:rFonts w:ascii="Times New Roman" w:hAnsi="Times New Roman" w:cs="Times New Roman"/>
          <w:sz w:val="24"/>
          <w:szCs w:val="24"/>
        </w:rPr>
        <w:t>.</w:t>
      </w:r>
      <w:r w:rsidR="005E2937">
        <w:rPr>
          <w:rFonts w:ascii="Times New Roman" w:hAnsi="Times New Roman" w:cs="Times New Roman"/>
          <w:sz w:val="24"/>
          <w:szCs w:val="24"/>
        </w:rPr>
        <w:t xml:space="preserve"> An example of the rising numbers of cooperatives is in Canada, United Kingdom and many more nations. These cooperatives have </w:t>
      </w:r>
      <w:r w:rsidR="00DA6BAD">
        <w:rPr>
          <w:rFonts w:ascii="Times New Roman" w:hAnsi="Times New Roman" w:cs="Times New Roman"/>
          <w:sz w:val="24"/>
          <w:szCs w:val="24"/>
        </w:rPr>
        <w:t>radicalized</w:t>
      </w:r>
      <w:r w:rsidR="005E2937">
        <w:rPr>
          <w:rFonts w:ascii="Times New Roman" w:hAnsi="Times New Roman" w:cs="Times New Roman"/>
          <w:sz w:val="24"/>
          <w:szCs w:val="24"/>
        </w:rPr>
        <w:t xml:space="preserve"> the effects of poverty amongst the citizens of such nations.</w:t>
      </w:r>
    </w:p>
    <w:p w:rsidR="005E2937" w:rsidRDefault="006B3153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These cooperatives have </w:t>
      </w:r>
      <w:r w:rsidR="00AA3128">
        <w:rPr>
          <w:rFonts w:ascii="Times New Roman" w:hAnsi="Times New Roman" w:cs="Times New Roman"/>
          <w:sz w:val="24"/>
          <w:szCs w:val="24"/>
        </w:rPr>
        <w:t xml:space="preserve">impacted </w:t>
      </w:r>
      <w:r>
        <w:rPr>
          <w:rFonts w:ascii="Times New Roman" w:hAnsi="Times New Roman" w:cs="Times New Roman"/>
          <w:sz w:val="24"/>
          <w:szCs w:val="24"/>
        </w:rPr>
        <w:t>more advantage to the community more than ever. They have helped so many people who were placed in the den of inequality. These people face very great problem</w:t>
      </w:r>
      <w:r w:rsidR="00615781">
        <w:rPr>
          <w:rFonts w:ascii="Times New Roman" w:hAnsi="Times New Roman" w:cs="Times New Roman"/>
          <w:sz w:val="24"/>
          <w:szCs w:val="24"/>
        </w:rPr>
        <w:t>s in their survival</w:t>
      </w:r>
      <w:r>
        <w:rPr>
          <w:rFonts w:ascii="Times New Roman" w:hAnsi="Times New Roman" w:cs="Times New Roman"/>
          <w:sz w:val="24"/>
          <w:szCs w:val="24"/>
        </w:rPr>
        <w:t xml:space="preserve">. In addition to this, so many have been employed or have even become </w:t>
      </w:r>
      <w:r w:rsidR="00DA6BAD">
        <w:rPr>
          <w:rFonts w:ascii="Times New Roman" w:hAnsi="Times New Roman" w:cs="Times New Roman"/>
          <w:sz w:val="24"/>
          <w:szCs w:val="24"/>
        </w:rPr>
        <w:t>self-employed</w:t>
      </w:r>
      <w:r>
        <w:rPr>
          <w:rFonts w:ascii="Times New Roman" w:hAnsi="Times New Roman" w:cs="Times New Roman"/>
          <w:sz w:val="24"/>
          <w:szCs w:val="24"/>
        </w:rPr>
        <w:t xml:space="preserve"> from the training given by these cooperatives</w:t>
      </w:r>
      <w:r w:rsidR="00DA6BAD">
        <w:rPr>
          <w:rFonts w:ascii="Times New Roman" w:hAnsi="Times New Roman" w:cs="Times New Roman"/>
          <w:sz w:val="24"/>
          <w:szCs w:val="24"/>
        </w:rPr>
        <w:t xml:space="preserve"> (</w:t>
      </w:r>
      <w:r w:rsidR="00DA6BAD" w:rsidRPr="007E2ECE">
        <w:rPr>
          <w:rFonts w:ascii="Times New Roman" w:hAnsi="Times New Roman" w:cs="Times New Roman"/>
          <w:sz w:val="24"/>
          <w:szCs w:val="24"/>
        </w:rPr>
        <w:t>Golden</w:t>
      </w:r>
      <w:r w:rsidR="00DA6BAD">
        <w:rPr>
          <w:rFonts w:ascii="Times New Roman" w:hAnsi="Times New Roman" w:cs="Times New Roman"/>
          <w:sz w:val="24"/>
          <w:szCs w:val="24"/>
        </w:rPr>
        <w:t>. Pg.230)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C44" w:rsidRDefault="006B3153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However, they are facing some challenges. Some government</w:t>
      </w:r>
      <w:r w:rsidR="0061578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do not readily support these cooperatives hence overburdening them. It is also difficult to identify the most vulnerable </w:t>
      </w:r>
      <w:r w:rsidR="00DA6BAD">
        <w:rPr>
          <w:rFonts w:ascii="Times New Roman" w:hAnsi="Times New Roman" w:cs="Times New Roman"/>
          <w:sz w:val="24"/>
          <w:szCs w:val="24"/>
        </w:rPr>
        <w:t xml:space="preserve">   population as</w:t>
      </w:r>
      <w:r>
        <w:rPr>
          <w:rFonts w:ascii="Times New Roman" w:hAnsi="Times New Roman" w:cs="Times New Roman"/>
          <w:sz w:val="24"/>
          <w:szCs w:val="24"/>
        </w:rPr>
        <w:t xml:space="preserve"> it may be affected by some people who want to fit in this class so that they may receive these advantages</w:t>
      </w:r>
      <w:r w:rsidR="00615781">
        <w:rPr>
          <w:rFonts w:ascii="Times New Roman" w:hAnsi="Times New Roman" w:cs="Times New Roman"/>
          <w:sz w:val="24"/>
          <w:szCs w:val="24"/>
        </w:rPr>
        <w:t xml:space="preserve"> offered by cooperatives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85C44" w:rsidRDefault="00C85C4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6B3153" w:rsidRDefault="00C85C44" w:rsidP="007F08C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C85C44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DA6BAD" w:rsidRDefault="00DA6BAD" w:rsidP="007E2EC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2ECE">
        <w:rPr>
          <w:rFonts w:ascii="Times New Roman" w:hAnsi="Times New Roman" w:cs="Times New Roman"/>
          <w:sz w:val="24"/>
          <w:szCs w:val="24"/>
        </w:rPr>
        <w:t>Agranoff, R. (</w:t>
      </w:r>
      <w:hyperlink r:id="rId6" w:history="1">
        <w:r w:rsidRPr="007E2ECE">
          <w:rPr>
            <w:rStyle w:val="Hyperlink"/>
            <w:rFonts w:ascii="Times New Roman" w:hAnsi="Times New Roman" w:cs="Times New Roman"/>
            <w:sz w:val="24"/>
            <w:szCs w:val="24"/>
          </w:rPr>
          <w:t>1991</w:t>
        </w:r>
      </w:hyperlink>
      <w:r w:rsidRPr="007E2ECE">
        <w:rPr>
          <w:rFonts w:ascii="Times New Roman" w:hAnsi="Times New Roman" w:cs="Times New Roman"/>
          <w:sz w:val="24"/>
          <w:szCs w:val="24"/>
        </w:rPr>
        <w:t xml:space="preserve">). Human services integration: Past and present challenges in public administration. Public Administration Review, </w:t>
      </w:r>
      <w:hyperlink r:id="rId7" w:history="1">
        <w:r w:rsidRPr="007E2ECE">
          <w:rPr>
            <w:rStyle w:val="Hyperlink"/>
            <w:rFonts w:ascii="Times New Roman" w:hAnsi="Times New Roman" w:cs="Times New Roman"/>
            <w:sz w:val="24"/>
            <w:szCs w:val="24"/>
          </w:rPr>
          <w:t>533-542</w:t>
        </w:r>
      </w:hyperlink>
      <w:r w:rsidRPr="007E2ECE">
        <w:rPr>
          <w:rFonts w:ascii="Times New Roman" w:hAnsi="Times New Roman" w:cs="Times New Roman"/>
          <w:sz w:val="24"/>
          <w:szCs w:val="24"/>
        </w:rPr>
        <w:t>.</w:t>
      </w:r>
    </w:p>
    <w:p w:rsidR="00F86BE0" w:rsidRDefault="00C250EF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E2ECE">
        <w:rPr>
          <w:rFonts w:ascii="Times New Roman" w:hAnsi="Times New Roman" w:cs="Times New Roman"/>
          <w:sz w:val="24"/>
          <w:szCs w:val="24"/>
        </w:rPr>
        <w:t>Golden, O. (</w:t>
      </w:r>
      <w:hyperlink r:id="rId8" w:history="1">
        <w:r w:rsidRPr="007E2ECE">
          <w:rPr>
            <w:rStyle w:val="Hyperlink"/>
            <w:rFonts w:ascii="Times New Roman" w:hAnsi="Times New Roman" w:cs="Times New Roman"/>
            <w:sz w:val="24"/>
            <w:szCs w:val="24"/>
          </w:rPr>
          <w:t>1990</w:t>
        </w:r>
      </w:hyperlink>
      <w:r w:rsidRPr="007E2ECE">
        <w:rPr>
          <w:rFonts w:ascii="Times New Roman" w:hAnsi="Times New Roman" w:cs="Times New Roman"/>
          <w:sz w:val="24"/>
          <w:szCs w:val="24"/>
        </w:rPr>
        <w:t xml:space="preserve">). Innovation in public sector human services programs: The implications of innovation by “groping along”. Journal of Policy Analysis and Management, 9(2), </w:t>
      </w:r>
      <w:hyperlink r:id="rId9" w:history="1">
        <w:r w:rsidRPr="007E2ECE">
          <w:rPr>
            <w:rStyle w:val="Hyperlink"/>
            <w:rFonts w:ascii="Times New Roman" w:hAnsi="Times New Roman" w:cs="Times New Roman"/>
            <w:sz w:val="24"/>
            <w:szCs w:val="24"/>
          </w:rPr>
          <w:t>219-248</w:t>
        </w:r>
      </w:hyperlink>
      <w:r w:rsidRPr="007E2ECE">
        <w:rPr>
          <w:rFonts w:ascii="Times New Roman" w:hAnsi="Times New Roman" w:cs="Times New Roman"/>
          <w:sz w:val="24"/>
          <w:szCs w:val="24"/>
        </w:rPr>
        <w:t>.</w:t>
      </w:r>
    </w:p>
    <w:p w:rsidR="00F86BE0" w:rsidRPr="007F08C1" w:rsidRDefault="00F86BE0" w:rsidP="007F08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86BE0" w:rsidRPr="007F08C1" w:rsidSect="00EE5608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265B" w:rsidRDefault="00B0265B" w:rsidP="007F08C1">
      <w:pPr>
        <w:spacing w:after="0" w:line="240" w:lineRule="auto"/>
      </w:pPr>
      <w:r>
        <w:separator/>
      </w:r>
    </w:p>
  </w:endnote>
  <w:endnote w:type="continuationSeparator" w:id="0">
    <w:p w:rsidR="00B0265B" w:rsidRDefault="00B0265B" w:rsidP="007F08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FC0" w:rsidRDefault="00FB3FC0">
    <w:pPr>
      <w:pStyle w:val="Footer"/>
      <w:jc w:val="right"/>
    </w:pPr>
    <w:r w:rsidRPr="007F08C1">
      <w:rPr>
        <w:rFonts w:ascii="Times New Roman" w:hAnsi="Times New Roman" w:cs="Times New Roman"/>
        <w:sz w:val="24"/>
        <w:szCs w:val="24"/>
      </w:rPr>
      <w:t>Social policies</w:t>
    </w:r>
    <w:r>
      <w:t xml:space="preserve"> </w:t>
    </w:r>
    <w:r>
      <w:tab/>
    </w:r>
    <w:r>
      <w:tab/>
    </w:r>
    <w:sdt>
      <w:sdtPr>
        <w:id w:val="969246"/>
        <w:docPartObj>
          <w:docPartGallery w:val="Page Numbers (Bottom of Page)"/>
          <w:docPartUnique/>
        </w:docPartObj>
      </w:sdtPr>
      <w:sdtEndPr/>
      <w:sdtContent>
        <w:r w:rsidR="00B0265B">
          <w:fldChar w:fldCharType="begin"/>
        </w:r>
        <w:r w:rsidR="00B0265B">
          <w:instrText xml:space="preserve"> PAGE   \* MERGEFORMAT </w:instrText>
        </w:r>
        <w:r w:rsidR="00B0265B">
          <w:fldChar w:fldCharType="separate"/>
        </w:r>
        <w:r w:rsidR="00C444B5">
          <w:rPr>
            <w:noProof/>
          </w:rPr>
          <w:t>2</w:t>
        </w:r>
        <w:r w:rsidR="00B0265B">
          <w:rPr>
            <w:noProof/>
          </w:rPr>
          <w:fldChar w:fldCharType="end"/>
        </w:r>
      </w:sdtContent>
    </w:sdt>
  </w:p>
  <w:p w:rsidR="00FB3FC0" w:rsidRDefault="00FB3FC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265B" w:rsidRDefault="00B0265B" w:rsidP="007F08C1">
      <w:pPr>
        <w:spacing w:after="0" w:line="240" w:lineRule="auto"/>
      </w:pPr>
      <w:r>
        <w:separator/>
      </w:r>
    </w:p>
  </w:footnote>
  <w:footnote w:type="continuationSeparator" w:id="0">
    <w:p w:rsidR="00B0265B" w:rsidRDefault="00B0265B" w:rsidP="007F08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B3FC0" w:rsidRPr="007F08C1" w:rsidRDefault="00FB3FC0" w:rsidP="007F08C1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  <w:r w:rsidRPr="007F08C1">
      <w:rPr>
        <w:rFonts w:ascii="Times New Roman" w:hAnsi="Times New Roman" w:cs="Times New Roman"/>
        <w:sz w:val="24"/>
        <w:szCs w:val="24"/>
      </w:rPr>
      <w:t>Social policies</w:t>
    </w:r>
    <w:r w:rsidRPr="007F08C1">
      <w:rPr>
        <w:rFonts w:ascii="Times New Roman" w:hAnsi="Times New Roman" w:cs="Times New Roman"/>
        <w:sz w:val="24"/>
        <w:szCs w:val="24"/>
      </w:rPr>
      <w:tab/>
    </w:r>
    <w:r w:rsidRPr="007F08C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969204"/>
        <w:docPartObj>
          <w:docPartGallery w:val="Page Numbers (Top of Page)"/>
          <w:docPartUnique/>
        </w:docPartObj>
      </w:sdtPr>
      <w:sdtEndPr/>
      <w:sdtContent>
        <w:r w:rsidR="000B6ECD" w:rsidRPr="007F08C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F08C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0B6ECD" w:rsidRPr="007F08C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444B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0B6ECD" w:rsidRPr="007F08C1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B3FC0" w:rsidRDefault="00FB3FC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8C1"/>
    <w:rsid w:val="000278EE"/>
    <w:rsid w:val="00061F67"/>
    <w:rsid w:val="000B6ECD"/>
    <w:rsid w:val="00300B15"/>
    <w:rsid w:val="003679F3"/>
    <w:rsid w:val="0039517F"/>
    <w:rsid w:val="005E2937"/>
    <w:rsid w:val="00615781"/>
    <w:rsid w:val="0068210E"/>
    <w:rsid w:val="006B3153"/>
    <w:rsid w:val="007A3AD6"/>
    <w:rsid w:val="007E2ECE"/>
    <w:rsid w:val="007F08C1"/>
    <w:rsid w:val="00AA3128"/>
    <w:rsid w:val="00B0265B"/>
    <w:rsid w:val="00C250EF"/>
    <w:rsid w:val="00C444B5"/>
    <w:rsid w:val="00C85C44"/>
    <w:rsid w:val="00DA6BAD"/>
    <w:rsid w:val="00EE5608"/>
    <w:rsid w:val="00F86BE0"/>
    <w:rsid w:val="00FB3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D24432E-AFD0-4981-BF9A-FE7D211DD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5608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F0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08C1"/>
  </w:style>
  <w:style w:type="paragraph" w:styleId="Footer">
    <w:name w:val="footer"/>
    <w:basedOn w:val="Normal"/>
    <w:link w:val="FooterChar"/>
    <w:uiPriority w:val="99"/>
    <w:unhideWhenUsed/>
    <w:rsid w:val="007F08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08C1"/>
  </w:style>
  <w:style w:type="character" w:styleId="Hyperlink">
    <w:name w:val="Hyperlink"/>
    <w:basedOn w:val="DefaultParagraphFont"/>
    <w:uiPriority w:val="99"/>
    <w:semiHidden/>
    <w:unhideWhenUsed/>
    <w:rsid w:val="00C250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199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tel:533-542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tel:1991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tel:219-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Tunic</cp:lastModifiedBy>
  <cp:revision>2</cp:revision>
  <dcterms:created xsi:type="dcterms:W3CDTF">2020-06-24T20:00:00Z</dcterms:created>
  <dcterms:modified xsi:type="dcterms:W3CDTF">2020-06-24T20:00:00Z</dcterms:modified>
</cp:coreProperties>
</file>